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sectPr>
          <w:headerReference r:id="rId8" w:type="default"/>
          <w:pgSz w:h="15840" w:w="12240"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03">
      <w:pPr>
        <w:ind w:left="5040"/>
        <w:rPr/>
      </w:pPr>
      <w:r w:rsidDel="00000000" w:rsidR="00000000" w:rsidRPr="00000000">
        <w:rPr>
          <w:rtl w:val="0"/>
        </w:rPr>
        <w:tab/>
        <w:tab/>
        <w:tab/>
        <w:t xml:space="preserve">September 2021</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Dear Parent/Guardian:</w:t>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The Every Student Succeeds Act (ESSA) was passed by the U.S. Congress and signed into law on December 10, 2015. The ESSA replaces the No Child Left Behind Act (NCLB) and is the latest reauthorization of the Elementary and Secondary Education Act (ESEA).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rtl w:val="0"/>
        </w:rPr>
        <w:t xml:space="preserve">Although NCLB was designed to make changes in teaching and learning in order to increase students’ academic achievement, the Highly Qualified Teacher (HQT) provision under NCLB was eliminated from the ESSA. Despite this fact, all educators in New Jersey still are required to hold the appropriate state certificate/license for their given position.</w:t>
      </w:r>
      <w:r w:rsidDel="00000000" w:rsidR="00000000" w:rsidRPr="00000000">
        <w:rPr>
          <w:b w:val="1"/>
          <w:rtl w:val="0"/>
        </w:rPr>
        <w:t xml:space="preserve"> </w:t>
      </w:r>
    </w:p>
    <w:p w:rsidR="00000000" w:rsidDel="00000000" w:rsidP="00000000" w:rsidRDefault="00000000" w:rsidRPr="00000000" w14:paraId="0000000A">
      <w:pPr>
        <w:jc w:val="both"/>
        <w:rPr>
          <w:b w:val="1"/>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Under the ESSA, all schools receiving Title I funds must inform parents of their right to ask schools about the professional qualifications of their child’s teachers and paraprofessionals.  Our school receives Title I funding and we are happy to share this information with you upon your request.</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New Jersey has some of the most qualified teachers in the country, and we are extremely proud of the quality of the teaching staff in the Perth Amboy Public School District. All our regular teachers have college degrees and many have advanced degrees. In addition, every teacher continues learning through professional development activities and our teachers are evaluated each year to make sure their teaching skills remain at the highest possible level.</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I encourage you to support your child’s education and communicate with your child’s teacher(s) on a regular basis. For more information on ESSA, and the role of parents, please visit the United States Department of Education’s (USDE) website at </w:t>
      </w:r>
      <w:hyperlink r:id="rId9">
        <w:r w:rsidDel="00000000" w:rsidR="00000000" w:rsidRPr="00000000">
          <w:rPr>
            <w:color w:val="0000ff"/>
            <w:u w:val="single"/>
            <w:rtl w:val="0"/>
          </w:rPr>
          <w:t xml:space="preserve">http://www.ed.gov/essa</w:t>
        </w:r>
      </w:hyperlink>
      <w:r w:rsidDel="00000000" w:rsidR="00000000" w:rsidRPr="00000000">
        <w:rPr>
          <w:rtl w:val="0"/>
        </w:rPr>
        <w:t xml:space="preserv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By partnering, families and educators can provide your child with the best education possible.</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ab/>
        <w:tab/>
        <w:tab/>
        <w:tab/>
        <w:tab/>
        <w:tab/>
        <w:tab/>
        <w:tab/>
        <w:tab/>
        <w:t xml:space="preserve">Sincerely,</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ab/>
        <w:tab/>
        <w:tab/>
        <w:tab/>
        <w:tab/>
        <w:tab/>
        <w:tab/>
        <w:tab/>
        <w:tab/>
        <w:t xml:space="preserve">Pamela Spindel</w:t>
        <w:tab/>
        <w:tab/>
        <w:tab/>
        <w:tab/>
      </w:r>
    </w:p>
    <w:p w:rsidR="00000000" w:rsidDel="00000000" w:rsidP="00000000" w:rsidRDefault="00000000" w:rsidRPr="00000000" w14:paraId="00000017">
      <w:pPr>
        <w:ind w:left="5760" w:firstLine="720"/>
        <w:jc w:val="both"/>
        <w:rPr/>
      </w:pPr>
      <w:r w:rsidDel="00000000" w:rsidR="00000000" w:rsidRPr="00000000">
        <w:rPr>
          <w:rtl w:val="0"/>
        </w:rPr>
        <w:t xml:space="preserve">Director of Special Funded Programs </w:t>
        <w:tab/>
        <w:tab/>
        <w:tab/>
      </w:r>
    </w:p>
    <w:p w:rsidR="00000000" w:rsidDel="00000000" w:rsidP="00000000" w:rsidRDefault="00000000" w:rsidRPr="00000000" w14:paraId="00000018">
      <w:pPr>
        <w:jc w:val="both"/>
        <w:rPr/>
      </w:pPr>
      <w:r w:rsidDel="00000000" w:rsidR="00000000" w:rsidRPr="00000000">
        <w:rPr>
          <w:rtl w:val="0"/>
        </w:rPr>
        <w:t xml:space="preserve">Cc: </w:t>
        <w:tab/>
        <w:t xml:space="preserve">Dr. David Roman, Superintendent of Schools</w:t>
      </w:r>
    </w:p>
    <w:p w:rsidR="00000000" w:rsidDel="00000000" w:rsidP="00000000" w:rsidRDefault="00000000" w:rsidRPr="00000000" w14:paraId="00000019">
      <w:pPr>
        <w:jc w:val="both"/>
        <w:rPr/>
      </w:pPr>
      <w:r w:rsidDel="00000000" w:rsidR="00000000" w:rsidRPr="00000000">
        <w:rPr>
          <w:rtl w:val="0"/>
        </w:rPr>
        <w:tab/>
        <w:t xml:space="preserve">Dr. Vivian Rodriguez, Asst. Superintendent of Learning/Educational Services</w:t>
      </w:r>
    </w:p>
    <w:p w:rsidR="00000000" w:rsidDel="00000000" w:rsidP="00000000" w:rsidRDefault="00000000" w:rsidRPr="00000000" w14:paraId="0000001A">
      <w:pPr>
        <w:jc w:val="both"/>
        <w:rPr/>
      </w:pPr>
      <w:r w:rsidDel="00000000" w:rsidR="00000000" w:rsidRPr="00000000">
        <w:rPr>
          <w:rtl w:val="0"/>
        </w:rPr>
        <w:tab/>
        <w:t xml:space="preserve">Mr. Delvis Rodriguez, Asst. Superintendent of Administration</w:t>
        <w:tab/>
      </w:r>
    </w:p>
    <w:sectPr>
      <w:headerReference r:id="rId10" w:type="default"/>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Calibri"/>
  <w:font w:name="Times New Roman"/>
  <w:font w:name="Corsiva">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Script MT Bol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Style w:val="Title"/>
      <w:rPr>
        <w:rFonts w:ascii="Corsiva" w:cs="Corsiva" w:eastAsia="Corsiva" w:hAnsi="Corsiva"/>
        <w:sz w:val="56"/>
        <w:szCs w:val="56"/>
      </w:rPr>
    </w:pPr>
    <w:r w:rsidDel="00000000" w:rsidR="00000000" w:rsidRPr="00000000">
      <w:rPr>
        <w:rFonts w:ascii="Corsiva" w:cs="Corsiva" w:eastAsia="Corsiva" w:hAnsi="Corsiva"/>
        <w:sz w:val="56"/>
        <w:szCs w:val="56"/>
        <w:rtl w:val="0"/>
      </w:rPr>
      <w:t xml:space="preserve">Perth Amboy Public Schools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-190076</wp:posOffset>
              </wp:positionV>
              <wp:extent cx="1333500" cy="1229995"/>
              <wp:wrapNone/>
              <wp:docPr id="4" name=""/>
              <a:graphic>
                <a:graphicData uri="http://schemas.microsoft.com/office/word/2010/wordprocessingShape">
                  <wps:wsp>
                    <wps:cNvSpPr txBox="1">
                      <a:spLocks noChangeArrowheads="1"/>
                    </wps:cNvSpPr>
                    <wps:spPr bwMode="auto">
                      <a:xfrm>
                        <a:off x="0" y="0"/>
                        <a:ext cx="1333500" cy="1229995"/>
                      </a:xfrm>
                      <a:prstGeom prst="rect">
                        <a:avLst/>
                      </a:prstGeom>
                      <a:noFill/>
                      <a:ln>
                        <a:noFill/>
                      </a:ln>
                      <a:extLst>
                        <a:ext uri="{909E8E84-426E-40DD-AFC4-6F175D3DCCD1}"/>
                        <a:ext uri="{91240B29-F687-4F45-9708-019B960494DF}"/>
                      </a:extLst>
                    </wps:spPr>
                    <wps:txbx>
                      <w:txbxContent>
                        <w:p w:rsidR="000A04D9" w:rsidDel="00000000" w:rsidP="000A04D9" w:rsidRDefault="000A04D9" w:rsidRPr="00000000">
                          <w:r w:rsidDel="00000000" w:rsidR="00000000" w:rsidRPr="00000000">
                            <w:rPr>
                              <w:noProof w:val="1"/>
                            </w:rPr>
                            <w:drawing>
                              <wp:inline distB="0" distT="0" distL="0" distR="0">
                                <wp:extent cx="975362" cy="957074"/>
                                <wp:effectExtent b="0" l="0" r="0" t="0"/>
                                <wp:docPr id="3" name="Picture 3"/>
                                <wp:cNvGraphicFramePr>
                                  <a:graphicFrameLocks noChangeAspect="1"/>
                                </wp:cNvGraphicFramePr>
                                <a:graphic>
                                  <a:graphicData uri="http://schemas.openxmlformats.org/drawingml/2006/picture">
                                    <pic:pic>
                                      <pic:nvPicPr>
                                        <pic:cNvPr id="0" name="BOE Logo.png"/>
                                        <pic:cNvPicPr/>
                                      </pic:nvPicPr>
                                      <pic:blipFill>
                                        <a:blip cstate="print" r:embed="rId1">
                                          <a:extLst>
                                            <a:ext uri="{28A0092B-C50C-407E-A947-70E740481C1C}"/>
                                          </a:extLst>
                                        </a:blip>
                                        <a:stretch>
                                          <a:fillRect/>
                                        </a:stretch>
                                      </pic:blipFill>
                                      <pic:spPr>
                                        <a:xfrm>
                                          <a:off x="0" y="0"/>
                                          <a:ext cx="975362" cy="957074"/>
                                        </a:xfrm>
                                        <a:prstGeom prst="rect">
                                          <a:avLst/>
                                        </a:prstGeom>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-190076</wp:posOffset>
              </wp:positionV>
              <wp:extent cx="1333500" cy="1229995"/>
              <wp:effectExtent b="0" l="0" r="0" t="0"/>
              <wp:wrapNone/>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333500" cy="1229995"/>
                      </a:xfrm>
                      <a:prstGeom prst="rect"/>
                      <a:ln/>
                    </pic:spPr>
                  </pic:pic>
                </a:graphicData>
              </a:graphic>
            </wp:anchor>
          </w:drawing>
        </mc:Fallback>
      </mc:AlternateContent>
    </w:r>
  </w:p>
  <w:p w:rsidR="00000000" w:rsidDel="00000000" w:rsidP="00000000" w:rsidRDefault="00000000" w:rsidRPr="00000000" w14:paraId="0000001D">
    <w:pPr>
      <w:pStyle w:val="Subtitle"/>
      <w:rPr>
        <w:sz w:val="24"/>
        <w:szCs w:val="24"/>
      </w:rPr>
    </w:pPr>
    <w:r w:rsidDel="00000000" w:rsidR="00000000" w:rsidRPr="00000000">
      <w:rPr>
        <w:sz w:val="24"/>
        <w:szCs w:val="24"/>
        <w:rtl w:val="0"/>
      </w:rPr>
      <w:t xml:space="preserve">Administrative Headquarters Building</w:t>
    </w:r>
  </w:p>
  <w:p w:rsidR="00000000" w:rsidDel="00000000" w:rsidP="00000000" w:rsidRDefault="00000000" w:rsidRPr="00000000" w14:paraId="0000001E">
    <w:pPr>
      <w:jc w:val="center"/>
      <w:rPr>
        <w:rFonts w:ascii="Arial" w:cs="Arial" w:eastAsia="Arial" w:hAnsi="Arial"/>
      </w:rPr>
    </w:pPr>
    <w:r w:rsidDel="00000000" w:rsidR="00000000" w:rsidRPr="00000000">
      <w:rPr>
        <w:rFonts w:ascii="Arial" w:cs="Arial" w:eastAsia="Arial" w:hAnsi="Arial"/>
        <w:rtl w:val="0"/>
      </w:rPr>
      <w:t xml:space="preserve">178 Barracks Street</w:t>
    </w:r>
  </w:p>
  <w:p w:rsidR="00000000" w:rsidDel="00000000" w:rsidP="00000000" w:rsidRDefault="00000000" w:rsidRPr="00000000" w14:paraId="0000001F">
    <w:pPr>
      <w:jc w:val="center"/>
      <w:rPr>
        <w:rFonts w:ascii="Script MT Bold" w:cs="Script MT Bold" w:eastAsia="Script MT Bold" w:hAnsi="Script MT Bold"/>
        <w:sz w:val="40"/>
        <w:szCs w:val="40"/>
      </w:rPr>
    </w:pPr>
    <w:r w:rsidDel="00000000" w:rsidR="00000000" w:rsidRPr="00000000">
      <w:rPr>
        <w:rFonts w:ascii="Arial" w:cs="Arial" w:eastAsia="Arial" w:hAnsi="Arial"/>
        <w:rtl w:val="0"/>
      </w:rPr>
      <w:t xml:space="preserve">Perth Amboy, NJ 08861</w:t>
    </w:r>
    <w:r w:rsidDel="00000000" w:rsidR="00000000" w:rsidRPr="00000000">
      <w:rPr>
        <w:rFonts w:ascii="Script MT Bold" w:cs="Script MT Bold" w:eastAsia="Script MT Bold" w:hAnsi="Script MT Bold"/>
        <w:rtl w:val="0"/>
      </w:rPr>
      <w:t xml:space="preserve"> </w:t>
    </w:r>
    <w:r w:rsidDel="00000000" w:rsidR="00000000" w:rsidRPr="00000000">
      <w:rPr>
        <w:rtl w:val="0"/>
      </w:rPr>
    </w:r>
  </w:p>
  <w:p w:rsidR="00000000" w:rsidDel="00000000" w:rsidP="00000000" w:rsidRDefault="00000000" w:rsidRPr="00000000" w14:paraId="00000020">
    <w:pPr>
      <w:jc w:val="center"/>
      <w:rPr>
        <w:rFonts w:ascii="Arial" w:cs="Arial" w:eastAsia="Arial" w:hAnsi="Arial"/>
      </w:rPr>
    </w:pPr>
    <w:r w:rsidDel="00000000" w:rsidR="00000000" w:rsidRPr="00000000">
      <w:rPr>
        <w:rFonts w:ascii="Arial" w:cs="Arial" w:eastAsia="Arial" w:hAnsi="Arial"/>
        <w:rtl w:val="0"/>
      </w:rPr>
      <w:t xml:space="preserve">(732) 376-6200</w:t>
    </w:r>
  </w:p>
  <w:p w:rsidR="00000000" w:rsidDel="00000000" w:rsidP="00000000" w:rsidRDefault="00000000" w:rsidRPr="00000000" w14:paraId="00000021">
    <w:pPr>
      <w:tabs>
        <w:tab w:val="left" w:pos="2836"/>
      </w:tabs>
      <w:rPr/>
    </w:pPr>
    <w:r w:rsidDel="00000000" w:rsidR="00000000" w:rsidRPr="00000000">
      <w:rPr>
        <w:rtl w:val="0"/>
      </w:rPr>
      <w:tab/>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right" w:pos="1107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David A. Roman, Ed.D.</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(732) 376-6201</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1107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Superintendent of Schools</w:t>
      <w:tab/>
      <w:t xml:space="preserve">Ext. 30-101 / Ext. 30-102</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1107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Fax: (732) 638-1002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jc w:val="center"/>
    </w:pPr>
    <w:rPr>
      <w:b w:val="1"/>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tabs>
        <w:tab w:val="left" w:pos="2430"/>
      </w:tabs>
      <w:spacing w:after="240" w:lineRule="auto"/>
    </w:pPr>
    <w:rPr>
      <w:u w:val="singl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Script MT Bold" w:cs="Script MT Bold" w:eastAsia="Script MT Bold" w:hAnsi="Script MT Bold"/>
      <w:sz w:val="72"/>
      <w:szCs w:val="72"/>
    </w:rPr>
  </w:style>
  <w:style w:type="paragraph" w:styleId="Normal" w:default="1">
    <w:name w:val="Normal"/>
    <w:qFormat w:val="1"/>
    <w:rsid w:val="00972F77"/>
    <w:rPr>
      <w:sz w:val="24"/>
      <w:szCs w:val="24"/>
    </w:rPr>
  </w:style>
  <w:style w:type="paragraph" w:styleId="Heading1">
    <w:name w:val="heading 1"/>
    <w:basedOn w:val="Normal"/>
    <w:next w:val="BodyText"/>
    <w:link w:val="Heading1Char"/>
    <w:qFormat w:val="1"/>
    <w:rsid w:val="00972F77"/>
    <w:pPr>
      <w:keepNext w:val="1"/>
      <w:spacing w:after="240"/>
      <w:jc w:val="center"/>
      <w:outlineLvl w:val="0"/>
    </w:pPr>
    <w:rPr>
      <w:b w:val="1"/>
      <w:snapToGrid w:val="0"/>
      <w:szCs w:val="20"/>
      <w:u w:val="single"/>
    </w:rPr>
  </w:style>
  <w:style w:type="paragraph" w:styleId="Heading3">
    <w:name w:val="heading 3"/>
    <w:basedOn w:val="Normal"/>
    <w:next w:val="Normal"/>
    <w:link w:val="Heading3Char"/>
    <w:uiPriority w:val="9"/>
    <w:semiHidden w:val="1"/>
    <w:unhideWhenUsed w:val="1"/>
    <w:qFormat w:val="1"/>
    <w:rsid w:val="001501E6"/>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BodyText"/>
    <w:link w:val="Heading4Char"/>
    <w:qFormat w:val="1"/>
    <w:rsid w:val="00972F77"/>
    <w:pPr>
      <w:keepNext w:val="1"/>
      <w:tabs>
        <w:tab w:val="left" w:pos="2430"/>
      </w:tabs>
      <w:spacing w:after="240"/>
      <w:outlineLvl w:val="3"/>
    </w:pPr>
    <w:rPr>
      <w:snapToGrid w:val="0"/>
      <w:szCs w:val="20"/>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semiHidden w:val="1"/>
    <w:pPr>
      <w:tabs>
        <w:tab w:val="center" w:pos="4320"/>
        <w:tab w:val="right" w:pos="8640"/>
      </w:tabs>
    </w:pPr>
  </w:style>
  <w:style w:type="paragraph" w:styleId="Footer">
    <w:name w:val="footer"/>
    <w:basedOn w:val="Normal"/>
    <w:semiHidden w:val="1"/>
    <w:pPr>
      <w:tabs>
        <w:tab w:val="center" w:pos="4320"/>
        <w:tab w:val="right" w:pos="8640"/>
      </w:tabs>
    </w:pPr>
  </w:style>
  <w:style w:type="paragraph" w:styleId="Title">
    <w:name w:val="Title"/>
    <w:basedOn w:val="Normal"/>
    <w:qFormat w:val="1"/>
    <w:pPr>
      <w:jc w:val="center"/>
    </w:pPr>
    <w:rPr>
      <w:rFonts w:ascii="Script MT Bold" w:hAnsi="Script MT Bold"/>
      <w:sz w:val="72"/>
    </w:rPr>
  </w:style>
  <w:style w:type="paragraph" w:styleId="BodyText">
    <w:name w:val="Body Text"/>
    <w:basedOn w:val="Normal"/>
    <w:rPr>
      <w:rFonts w:ascii="Script MT Bold" w:hAnsi="Script MT Bold"/>
      <w:sz w:val="32"/>
    </w:rPr>
  </w:style>
  <w:style w:type="paragraph" w:styleId="Subtitle">
    <w:name w:val="Subtitle"/>
    <w:basedOn w:val="Normal"/>
    <w:qFormat w:val="1"/>
    <w:pPr>
      <w:jc w:val="center"/>
    </w:pPr>
    <w:rPr>
      <w:rFonts w:ascii="Arial" w:cs="Arial" w:hAnsi="Arial"/>
      <w:b w:val="1"/>
      <w:bCs w:val="1"/>
      <w:sz w:val="28"/>
    </w:rPr>
  </w:style>
  <w:style w:type="paragraph" w:styleId="BalloonText">
    <w:name w:val="Balloon Text"/>
    <w:basedOn w:val="Normal"/>
    <w:link w:val="BalloonTextChar"/>
    <w:uiPriority w:val="99"/>
    <w:semiHidden w:val="1"/>
    <w:unhideWhenUsed w:val="1"/>
    <w:rsid w:val="00B20E0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20E03"/>
    <w:rPr>
      <w:rFonts w:ascii="Tahoma" w:cs="Tahoma" w:hAnsi="Tahoma"/>
      <w:sz w:val="16"/>
      <w:szCs w:val="16"/>
    </w:rPr>
  </w:style>
  <w:style w:type="paragraph" w:styleId="NoSpacing">
    <w:name w:val="No Spacing"/>
    <w:uiPriority w:val="1"/>
    <w:qFormat w:val="1"/>
    <w:rsid w:val="00C54A62"/>
    <w:rPr>
      <w:rFonts w:asciiTheme="minorHAnsi" w:cstheme="minorBidi" w:eastAsiaTheme="minorHAnsi" w:hAnsiTheme="minorHAnsi"/>
      <w:sz w:val="22"/>
      <w:szCs w:val="22"/>
    </w:rPr>
  </w:style>
  <w:style w:type="paragraph" w:styleId="ListParagraph">
    <w:name w:val="List Paragraph"/>
    <w:basedOn w:val="Normal"/>
    <w:uiPriority w:val="34"/>
    <w:qFormat w:val="1"/>
    <w:rsid w:val="00C54A62"/>
    <w:pPr>
      <w:ind w:left="720"/>
      <w:contextualSpacing w:val="1"/>
    </w:pPr>
  </w:style>
  <w:style w:type="character" w:styleId="Heading1Char" w:customStyle="1">
    <w:name w:val="Heading 1 Char"/>
    <w:basedOn w:val="DefaultParagraphFont"/>
    <w:link w:val="Heading1"/>
    <w:rsid w:val="00972F77"/>
    <w:rPr>
      <w:b w:val="1"/>
      <w:snapToGrid w:val="0"/>
      <w:sz w:val="24"/>
      <w:u w:val="single"/>
    </w:rPr>
  </w:style>
  <w:style w:type="character" w:styleId="Heading4Char" w:customStyle="1">
    <w:name w:val="Heading 4 Char"/>
    <w:basedOn w:val="DefaultParagraphFont"/>
    <w:link w:val="Heading4"/>
    <w:rsid w:val="00972F77"/>
    <w:rPr>
      <w:snapToGrid w:val="0"/>
      <w:sz w:val="24"/>
      <w:u w:val="single"/>
    </w:rPr>
  </w:style>
  <w:style w:type="paragraph" w:styleId="DocID" w:customStyle="1">
    <w:name w:val="DocID"/>
    <w:basedOn w:val="Normal"/>
    <w:next w:val="Normal"/>
    <w:rsid w:val="00972F77"/>
    <w:pPr>
      <w:ind w:left="-1008" w:right="-1138"/>
    </w:pPr>
    <w:rPr>
      <w:rFonts w:ascii="Arial" w:cs="Arial" w:hAnsi="Arial"/>
      <w:i w:val="1"/>
      <w:color w:val="000000"/>
      <w:sz w:val="16"/>
    </w:rPr>
  </w:style>
  <w:style w:type="character" w:styleId="Heading3Char" w:customStyle="1">
    <w:name w:val="Heading 3 Char"/>
    <w:basedOn w:val="DefaultParagraphFont"/>
    <w:link w:val="Heading3"/>
    <w:uiPriority w:val="9"/>
    <w:semiHidden w:val="1"/>
    <w:rsid w:val="001501E6"/>
    <w:rPr>
      <w:rFonts w:asciiTheme="majorHAnsi" w:cstheme="majorBidi" w:eastAsiaTheme="majorEastAsia" w:hAnsiTheme="majorHAnsi"/>
      <w:b w:val="1"/>
      <w:bCs w:val="1"/>
      <w:color w:val="4f81bd" w:themeColor="accent1"/>
      <w:sz w:val="24"/>
      <w:szCs w:val="24"/>
    </w:rPr>
  </w:style>
  <w:style w:type="character" w:styleId="Hyperlink">
    <w:name w:val="Hyperlink"/>
    <w:basedOn w:val="DefaultParagraphFont"/>
    <w:uiPriority w:val="99"/>
    <w:unhideWhenUsed w:val="1"/>
    <w:rsid w:val="00DC4378"/>
    <w:rPr>
      <w:color w:val="0000ff" w:themeColor="hyperlink"/>
      <w:u w:val="single"/>
    </w:rPr>
  </w:style>
  <w:style w:type="character" w:styleId="FollowedHyperlink">
    <w:name w:val="FollowedHyperlink"/>
    <w:basedOn w:val="DefaultParagraphFont"/>
    <w:uiPriority w:val="99"/>
    <w:semiHidden w:val="1"/>
    <w:unhideWhenUsed w:val="1"/>
    <w:rsid w:val="00B567E6"/>
    <w:rPr>
      <w:color w:val="800080" w:themeColor="followedHyperlink"/>
      <w:u w:val="single"/>
    </w:rPr>
  </w:style>
  <w:style w:type="paragraph" w:styleId="Subtitle">
    <w:name w:val="Subtitle"/>
    <w:basedOn w:val="Normal"/>
    <w:next w:val="Normal"/>
    <w:pPr>
      <w:jc w:val="center"/>
    </w:pPr>
    <w:rPr>
      <w:rFonts w:ascii="Arial" w:cs="Arial" w:eastAsia="Arial" w:hAnsi="Arial"/>
      <w:b w:val="1"/>
      <w:sz w:val="28"/>
      <w:szCs w:val="28"/>
    </w:r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eader" Target="header1.xml"/><Relationship Id="rId9" Type="http://schemas.openxmlformats.org/officeDocument/2006/relationships/hyperlink" Target="http://www.ed.gov/essa"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Corsiva-regular.ttf"/><Relationship Id="rId3" Type="http://schemas.openxmlformats.org/officeDocument/2006/relationships/font" Target="fonts/Corsiva-bold.ttf"/><Relationship Id="rId4" Type="http://schemas.openxmlformats.org/officeDocument/2006/relationships/font" Target="fonts/Corsiva-italic.ttf"/><Relationship Id="rId5" Type="http://schemas.openxmlformats.org/officeDocument/2006/relationships/font" Target="fonts/Corsiva-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FmY8tc/xUfqqWP3Z/xeNYGoAZQ==">AMUW2mWVAXtl/JyWHgZBu0fB6U0Xq8iOTrx/BiArOVyvxEwlXfidjsHHk6h8uoaPB29N5lbxf1JacyklUxPkDY1Xzo/VGbAsl04myCBYgtESw5MXYIBEQQE=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2019-07-29T18:09:00Z</dcterms:created>
  <dc:creator>Maritza Ramirez</dc:creator>
</cp:coreProperties>
</file>